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Fleming Schools 2021-2022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8943975" cy="190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439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875"/>
        <w:gridCol w:w="1830"/>
        <w:gridCol w:w="1920"/>
        <w:gridCol w:w="1875"/>
        <w:gridCol w:w="1875"/>
        <w:gridCol w:w="1875"/>
        <w:gridCol w:w="1695"/>
        <w:tblGridChange w:id="0">
          <w:tblGrid>
            <w:gridCol w:w="1875"/>
            <w:gridCol w:w="1875"/>
            <w:gridCol w:w="1830"/>
            <w:gridCol w:w="1920"/>
            <w:gridCol w:w="1875"/>
            <w:gridCol w:w="1875"/>
            <w:gridCol w:w="1875"/>
            <w:gridCol w:w="1695"/>
          </w:tblGrid>
        </w:tblGridChange>
      </w:tblGrid>
      <w:tr>
        <w:trPr>
          <w:cantSplit w:val="0"/>
          <w:trHeight w:val="1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C.A.T.S.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114300</wp:posOffset>
                  </wp:positionV>
                  <wp:extent cx="804863" cy="584584"/>
                  <wp:effectExtent b="0" l="0" r="0" t="0"/>
                  <wp:wrapTopAndBottom distB="114300" distT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5845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(include field trips and school related activities)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Cafeteria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Auditorium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Restroom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Playground and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Hallway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Bus and Parking 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Property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(electronic devices, textbooks, uniforms, furniture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.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C </w:t>
            </w:r>
            <w:r w:rsidDel="00000000" w:rsidR="00000000" w:rsidRPr="00000000">
              <w:rPr>
                <w:b w:val="1"/>
                <w:rtl w:val="0"/>
              </w:rPr>
              <w:t xml:space="preserve">Character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Allow teachers to teach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Allow students to learn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*Respect others and their property (leave no trace)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Leave no trace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Be a good example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time wisely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Make healthy choices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*Limit trips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Return promptly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*Respect privacy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time wisely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Respect others and their property (leave no trace)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*Use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Kelso’s Choice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when needed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Include others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Respect others and their property (leave no trace)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Allow teachers to teach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Allow students to learn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*Respect others and their property (leave no trace)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Allow bus driver to drive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Leave no trace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Be on time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Be ready for your stop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*Respect others and their property (leave no trace)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*Respect others and their property (leave no trace)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appropriately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A </w:t>
            </w:r>
            <w:r w:rsidDel="00000000" w:rsidR="00000000" w:rsidRPr="00000000">
              <w:rPr>
                <w:b w:val="1"/>
                <w:rtl w:val="0"/>
              </w:rPr>
              <w:t xml:space="preserve">Attitude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try your best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T </w:t>
            </w:r>
            <w:r w:rsidDel="00000000" w:rsidR="00000000" w:rsidRPr="00000000">
              <w:rPr>
                <w:b w:val="1"/>
                <w:rtl w:val="0"/>
              </w:rPr>
              <w:t xml:space="preserve">Tenacity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 </w:t>
            </w:r>
            <w:r w:rsidDel="00000000" w:rsidR="00000000" w:rsidRPr="00000000">
              <w:rPr>
                <w:b w:val="1"/>
                <w:rtl w:val="0"/>
              </w:rPr>
              <w:t xml:space="preserve">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*Use materials appropriately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*Stay seated unless dismissed by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Wash hands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Stay visible to teachers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Follow all bus rules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appropriately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Report problems and misconduct if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Kelso’s Choices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are not working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Character: </w:t>
      </w:r>
      <w:r w:rsidDel="00000000" w:rsidR="00000000" w:rsidRPr="00000000">
        <w:rPr>
          <w:sz w:val="24"/>
          <w:szCs w:val="24"/>
          <w:rtl w:val="0"/>
        </w:rPr>
        <w:t xml:space="preserve">The moral (upstanding) qualities of an individual.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Attitude: </w:t>
      </w:r>
      <w:r w:rsidDel="00000000" w:rsidR="00000000" w:rsidRPr="00000000">
        <w:rPr>
          <w:sz w:val="24"/>
          <w:szCs w:val="24"/>
          <w:rtl w:val="0"/>
        </w:rPr>
        <w:t xml:space="preserve">How one chooses to think.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Tenacity: </w:t>
      </w:r>
      <w:r w:rsidDel="00000000" w:rsidR="00000000" w:rsidRPr="00000000">
        <w:rPr>
          <w:sz w:val="24"/>
          <w:szCs w:val="24"/>
          <w:rtl w:val="0"/>
        </w:rPr>
        <w:t xml:space="preserve">The ability to do things well.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Safety: </w:t>
      </w:r>
      <w:r w:rsidDel="00000000" w:rsidR="00000000" w:rsidRPr="00000000">
        <w:rPr>
          <w:sz w:val="24"/>
          <w:szCs w:val="24"/>
          <w:rtl w:val="0"/>
        </w:rPr>
        <w:t xml:space="preserve">Freedom from harm.</w:t>
      </w:r>
    </w:p>
    <w:sectPr>
      <w:pgSz w:h="12240" w:w="15840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